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3BF3" w14:textId="77777777" w:rsidR="0029567B" w:rsidRPr="002B5B0E" w:rsidRDefault="0029567B" w:rsidP="00295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B0E">
        <w:rPr>
          <w:rFonts w:ascii="Times New Roman" w:eastAsia="Times New Roman" w:hAnsi="Times New Roman" w:cs="Times New Roman"/>
          <w:sz w:val="28"/>
          <w:szCs w:val="28"/>
          <w:lang w:bidi="hr-HR"/>
        </w:rPr>
        <w:t xml:space="preserve">Kontrolna lista za </w:t>
      </w:r>
      <w:proofErr w:type="spellStart"/>
      <w:r w:rsidRPr="002B5B0E">
        <w:rPr>
          <w:rFonts w:ascii="Times New Roman" w:eastAsia="Times New Roman" w:hAnsi="Times New Roman" w:cs="Times New Roman"/>
          <w:sz w:val="28"/>
          <w:szCs w:val="28"/>
          <w:lang w:bidi="hr-HR"/>
        </w:rPr>
        <w:t>samoprocjenu</w:t>
      </w:r>
      <w:proofErr w:type="spellEnd"/>
      <w:r w:rsidR="005D30B3" w:rsidRPr="002B5B0E">
        <w:rPr>
          <w:rStyle w:val="EndnoteReference"/>
          <w:rFonts w:ascii="Times New Roman" w:eastAsia="Times New Roman" w:hAnsi="Times New Roman" w:cs="Times New Roman"/>
          <w:sz w:val="28"/>
          <w:szCs w:val="28"/>
          <w:lang w:bidi="hr-HR"/>
        </w:rPr>
        <w:endnoteReference w:id="1"/>
      </w:r>
    </w:p>
    <w:p w14:paraId="5F603BF4" w14:textId="77777777" w:rsidR="0029567B" w:rsidRPr="002B5B0E" w:rsidRDefault="0029567B" w:rsidP="002956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B0E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ELEMENT BR. 6:</w:t>
      </w:r>
      <w:r w:rsidRPr="002B5B0E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 xml:space="preserve"> Obuka i izobrazba</w:t>
      </w:r>
    </w:p>
    <w:p w14:paraId="5F603BF5" w14:textId="77777777" w:rsidR="0029567B" w:rsidRPr="002B5B0E" w:rsidRDefault="0029567B" w:rsidP="0029567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5B0E">
        <w:rPr>
          <w:rFonts w:ascii="Times New Roman" w:eastAsia="Times New Roman" w:hAnsi="Times New Roman" w:cs="Times New Roman"/>
          <w:color w:val="FF0000"/>
          <w:sz w:val="24"/>
          <w:szCs w:val="24"/>
          <w:lang w:bidi="hr-HR"/>
        </w:rPr>
        <w:t xml:space="preserve">U stupcima </w:t>
      </w:r>
      <w:proofErr w:type="spellStart"/>
      <w:r w:rsidRPr="002B5B0E">
        <w:rPr>
          <w:rFonts w:ascii="Times New Roman" w:eastAsia="Times New Roman" w:hAnsi="Times New Roman" w:cs="Times New Roman"/>
          <w:color w:val="FF0000"/>
          <w:sz w:val="24"/>
          <w:szCs w:val="24"/>
          <w:lang w:bidi="hr-HR"/>
        </w:rPr>
        <w:t>samoprocjene</w:t>
      </w:r>
      <w:proofErr w:type="spellEnd"/>
      <w:r w:rsidRPr="002B5B0E">
        <w:rPr>
          <w:rFonts w:ascii="Times New Roman" w:eastAsia="Times New Roman" w:hAnsi="Times New Roman" w:cs="Times New Roman"/>
          <w:color w:val="FF0000"/>
          <w:sz w:val="24"/>
          <w:szCs w:val="24"/>
          <w:lang w:bidi="hr-HR"/>
        </w:rPr>
        <w:t>, “D / N / NP” su kratice za Da / Ne / Nepoznato ili nije određeno.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5375"/>
        <w:gridCol w:w="375"/>
        <w:gridCol w:w="375"/>
        <w:gridCol w:w="510"/>
        <w:gridCol w:w="4435"/>
      </w:tblGrid>
      <w:tr w:rsidR="0029567B" w:rsidRPr="002B5B0E" w14:paraId="5F603BFB" w14:textId="77777777" w:rsidTr="00CC70A5">
        <w:trPr>
          <w:trHeight w:val="494"/>
        </w:trPr>
        <w:tc>
          <w:tcPr>
            <w:tcW w:w="5490" w:type="dxa"/>
            <w:shd w:val="clear" w:color="auto" w:fill="DBE5F1" w:themeFill="accent1" w:themeFillTint="33"/>
          </w:tcPr>
          <w:p w14:paraId="5F603BF6" w14:textId="77777777" w:rsidR="0029567B" w:rsidRPr="002B5B0E" w:rsidRDefault="0029567B" w:rsidP="00CC70A5">
            <w:pPr>
              <w:rPr>
                <w:rFonts w:ascii="Times New Roman" w:hAnsi="Times New Roman" w:cs="Times New Roman"/>
                <w:b/>
              </w:rPr>
            </w:pPr>
            <w:r w:rsidRPr="002B5B0E">
              <w:rPr>
                <w:rFonts w:ascii="Times New Roman" w:eastAsia="Times New Roman" w:hAnsi="Times New Roman" w:cs="Times New Roman"/>
                <w:b/>
                <w:lang w:bidi="hr-HR"/>
              </w:rPr>
              <w:t>ELEMENT 6:  Obuka i izobrazba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5F603BF7" w14:textId="77777777" w:rsidR="0029567B" w:rsidRPr="002B5B0E" w:rsidRDefault="0029567B" w:rsidP="00CC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0E">
              <w:rPr>
                <w:rFonts w:ascii="Times New Roman" w:eastAsia="Times New Roman" w:hAnsi="Times New Roman" w:cs="Times New Roman"/>
                <w:b/>
                <w:lang w:bidi="hr-HR"/>
              </w:rPr>
              <w:t>D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5F603BF8" w14:textId="77777777" w:rsidR="0029567B" w:rsidRPr="002B5B0E" w:rsidRDefault="0029567B" w:rsidP="00CC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0E">
              <w:rPr>
                <w:rFonts w:ascii="Times New Roman" w:eastAsia="Times New Roman" w:hAnsi="Times New Roman" w:cs="Times New Roman"/>
                <w:b/>
                <w:lang w:bidi="hr-HR"/>
              </w:rPr>
              <w:t>N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5F603BF9" w14:textId="77777777" w:rsidR="0029567B" w:rsidRPr="002B5B0E" w:rsidRDefault="0029567B" w:rsidP="00CC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0E">
              <w:rPr>
                <w:rFonts w:ascii="Times New Roman" w:eastAsia="Times New Roman" w:hAnsi="Times New Roman" w:cs="Times New Roman"/>
                <w:b/>
                <w:lang w:bidi="hr-HR"/>
              </w:rPr>
              <w:t>NP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14:paraId="5F603BFA" w14:textId="77777777" w:rsidR="0029567B" w:rsidRPr="002B5B0E" w:rsidRDefault="0029567B" w:rsidP="00CC70A5">
            <w:pPr>
              <w:rPr>
                <w:rFonts w:ascii="Times New Roman" w:hAnsi="Times New Roman" w:cs="Times New Roman"/>
                <w:b/>
              </w:rPr>
            </w:pPr>
            <w:r w:rsidRPr="002B5B0E">
              <w:rPr>
                <w:rFonts w:ascii="Times New Roman" w:eastAsia="Times New Roman" w:hAnsi="Times New Roman" w:cs="Times New Roman"/>
                <w:b/>
                <w:lang w:bidi="hr-HR"/>
              </w:rPr>
              <w:t xml:space="preserve">Inicijali ______ </w:t>
            </w:r>
            <w:proofErr w:type="spellStart"/>
            <w:r w:rsidRPr="002B5B0E">
              <w:rPr>
                <w:rFonts w:ascii="Times New Roman" w:eastAsia="Times New Roman" w:hAnsi="Times New Roman" w:cs="Times New Roman"/>
                <w:b/>
                <w:lang w:bidi="hr-HR"/>
              </w:rPr>
              <w:t>Datum_________Komentari</w:t>
            </w:r>
            <w:proofErr w:type="spellEnd"/>
          </w:p>
        </w:tc>
      </w:tr>
      <w:tr w:rsidR="0029567B" w:rsidRPr="002B5B0E" w14:paraId="5F603C01" w14:textId="77777777" w:rsidTr="00CC70A5">
        <w:tc>
          <w:tcPr>
            <w:tcW w:w="5490" w:type="dxa"/>
          </w:tcPr>
          <w:p w14:paraId="5F603BFC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Postoje li pisani postupci koji opisuju tekući program obuke i izobrazbe za usklađenost strateške kontrole trgovine?</w:t>
            </w:r>
          </w:p>
        </w:tc>
        <w:tc>
          <w:tcPr>
            <w:tcW w:w="360" w:type="dxa"/>
          </w:tcPr>
          <w:p w14:paraId="5F603BFD" w14:textId="77777777" w:rsidR="0029567B" w:rsidRPr="002B5B0E" w:rsidRDefault="0029567B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5F603BFE" w14:textId="77777777" w:rsidR="0029567B" w:rsidRPr="002B5B0E" w:rsidRDefault="0029567B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</w:tcPr>
          <w:p w14:paraId="5F603BFF" w14:textId="77777777" w:rsidR="0029567B" w:rsidRPr="002B5B0E" w:rsidRDefault="0029567B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0" w:type="dxa"/>
          </w:tcPr>
          <w:p w14:paraId="5F603C00" w14:textId="77777777" w:rsidR="0029567B" w:rsidRPr="002B5B0E" w:rsidRDefault="0029567B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567B" w:rsidRPr="002B5B0E" w14:paraId="5F603C07" w14:textId="77777777" w:rsidTr="00CC70A5">
        <w:tc>
          <w:tcPr>
            <w:tcW w:w="5490" w:type="dxa"/>
          </w:tcPr>
          <w:p w14:paraId="5F603C02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Opisuju li pisani postupci jasno detaljne korake u procesu kojih se zaposlenici moraju pridržavati?</w:t>
            </w:r>
          </w:p>
        </w:tc>
        <w:tc>
          <w:tcPr>
            <w:tcW w:w="360" w:type="dxa"/>
          </w:tcPr>
          <w:p w14:paraId="5F603C03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04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05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06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0E" w14:textId="77777777" w:rsidTr="00CC70A5">
        <w:tc>
          <w:tcPr>
            <w:tcW w:w="5490" w:type="dxa"/>
          </w:tcPr>
          <w:p w14:paraId="5F603C08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Je li kvalificirani pojedinac određen za provođenje obuke i za ažuriranje materijala za obuku?</w:t>
            </w:r>
          </w:p>
          <w:p w14:paraId="5F603C09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(Navesti u komentarima ime osobe.)</w:t>
            </w:r>
          </w:p>
        </w:tc>
        <w:tc>
          <w:tcPr>
            <w:tcW w:w="360" w:type="dxa"/>
          </w:tcPr>
          <w:p w14:paraId="5F603C0A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0B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0C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0D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15" w14:textId="77777777" w:rsidTr="00CC70A5">
        <w:tc>
          <w:tcPr>
            <w:tcW w:w="5490" w:type="dxa"/>
          </w:tcPr>
          <w:p w14:paraId="5F603C0F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Ako glavna odgovorna osoba nije u mogućnosti izvršiti svoje dužnosti, postoji li druga osoba koja će zamijeniti glavnu?</w:t>
            </w:r>
          </w:p>
          <w:p w14:paraId="5F603C10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(Ako ne, postoji li postupak kojim se uklanjaju potencijalne ranjivosti neobučene osobe koja nastavlja sa zadacima koji mogu dovesti do kršenja usklađenosti?)</w:t>
            </w:r>
          </w:p>
        </w:tc>
        <w:tc>
          <w:tcPr>
            <w:tcW w:w="360" w:type="dxa"/>
          </w:tcPr>
          <w:p w14:paraId="5F603C11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12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13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14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1B" w14:textId="77777777" w:rsidTr="00CC70A5">
        <w:tc>
          <w:tcPr>
            <w:tcW w:w="5490" w:type="dxa"/>
          </w:tcPr>
          <w:p w14:paraId="5F603C16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Postoji li raspored za provođenje obuke (datum, vrijeme i mjesto)?</w:t>
            </w:r>
          </w:p>
        </w:tc>
        <w:tc>
          <w:tcPr>
            <w:tcW w:w="360" w:type="dxa"/>
          </w:tcPr>
          <w:p w14:paraId="5F603C17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18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19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1A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21" w14:textId="77777777" w:rsidTr="00CC70A5">
        <w:tc>
          <w:tcPr>
            <w:tcW w:w="5490" w:type="dxa"/>
          </w:tcPr>
          <w:p w14:paraId="5F603C1C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Uključuje li komponenta obuke PUU-a i opis materijala za obuku (modul u učionici, videozapisi, priručnici)?</w:t>
            </w:r>
          </w:p>
        </w:tc>
        <w:tc>
          <w:tcPr>
            <w:tcW w:w="360" w:type="dxa"/>
          </w:tcPr>
          <w:p w14:paraId="5F603C1D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1E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1F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20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28" w14:textId="77777777" w:rsidTr="00CC70A5">
        <w:tc>
          <w:tcPr>
            <w:tcW w:w="5490" w:type="dxa"/>
          </w:tcPr>
          <w:p w14:paraId="5F603C22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Jesu li materijali za obuku detaljni, dosljedni i u tijeku s operativnom politikom, postupcima i procesima?</w:t>
            </w:r>
          </w:p>
          <w:p w14:paraId="5F603C23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(Ako nisu, navesti u komentarima koje korektivne mjere su neophodne.)</w:t>
            </w:r>
          </w:p>
        </w:tc>
        <w:tc>
          <w:tcPr>
            <w:tcW w:w="360" w:type="dxa"/>
          </w:tcPr>
          <w:p w14:paraId="5F603C24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25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26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27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2E" w14:textId="77777777" w:rsidTr="00CC70A5">
        <w:tc>
          <w:tcPr>
            <w:tcW w:w="5490" w:type="dxa"/>
          </w:tcPr>
          <w:p w14:paraId="5F603C29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Koriste li se dnevnici pohađanja za dokumentaciju, a što uključuje raspored, datum, predavača, polaznike i teme?</w:t>
            </w:r>
          </w:p>
        </w:tc>
        <w:tc>
          <w:tcPr>
            <w:tcW w:w="360" w:type="dxa"/>
          </w:tcPr>
          <w:p w14:paraId="5F603C2A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2B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2C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2D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34" w14:textId="77777777" w:rsidTr="00CC70A5">
        <w:tc>
          <w:tcPr>
            <w:tcW w:w="5490" w:type="dxa"/>
          </w:tcPr>
          <w:p w14:paraId="5F603C2F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Je li definirana učestalost obuke?</w:t>
            </w:r>
          </w:p>
        </w:tc>
        <w:tc>
          <w:tcPr>
            <w:tcW w:w="360" w:type="dxa"/>
          </w:tcPr>
          <w:p w14:paraId="5F603C30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31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32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33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3B" w14:textId="77777777" w:rsidTr="00CC70A5">
        <w:tc>
          <w:tcPr>
            <w:tcW w:w="5490" w:type="dxa"/>
          </w:tcPr>
          <w:p w14:paraId="5F603C35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Je li definiran popis zaposlenika / funkcija koje bi trebale prisustvovati obuci o strateškoj kontroli trgovine?</w:t>
            </w:r>
          </w:p>
          <w:p w14:paraId="5F603C36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F603C37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38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39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3A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41" w14:textId="77777777" w:rsidTr="00CC70A5">
        <w:tc>
          <w:tcPr>
            <w:tcW w:w="5490" w:type="dxa"/>
          </w:tcPr>
          <w:p w14:paraId="5F603C3C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Jesu li odgovorne osobe obučene za razumijevanje međusobne povezanosti svojih uloga s drugim PUU procesima i gdje se uklapaju u cjelokupni program?</w:t>
            </w:r>
          </w:p>
        </w:tc>
        <w:tc>
          <w:tcPr>
            <w:tcW w:w="360" w:type="dxa"/>
          </w:tcPr>
          <w:p w14:paraId="5F603C3D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3E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3F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40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47" w14:textId="77777777" w:rsidTr="00CC70A5">
        <w:tc>
          <w:tcPr>
            <w:tcW w:w="5490" w:type="dxa"/>
          </w:tcPr>
          <w:p w14:paraId="5F603C42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Je li popis zaposlenika / funkcija koje moraju prisustvovati obuci u skladu s ostalim Elementima?</w:t>
            </w:r>
          </w:p>
        </w:tc>
        <w:tc>
          <w:tcPr>
            <w:tcW w:w="360" w:type="dxa"/>
          </w:tcPr>
          <w:p w14:paraId="5F603C43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44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45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46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4D" w14:textId="77777777" w:rsidTr="00CC70A5">
        <w:tc>
          <w:tcPr>
            <w:tcW w:w="5490" w:type="dxa"/>
          </w:tcPr>
          <w:p w14:paraId="5F603C48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Je li identificirana osoba i odgovorna za vođenje evidencije obuke?</w:t>
            </w:r>
          </w:p>
        </w:tc>
        <w:tc>
          <w:tcPr>
            <w:tcW w:w="360" w:type="dxa"/>
          </w:tcPr>
          <w:p w14:paraId="5F603C49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4A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4B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4C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53" w14:textId="77777777" w:rsidTr="00CC70A5">
        <w:tc>
          <w:tcPr>
            <w:tcW w:w="5490" w:type="dxa"/>
          </w:tcPr>
          <w:p w14:paraId="5F603C4E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Je li uključena i lokacija na kojoj se čuvaju te evidencije obuke?</w:t>
            </w:r>
          </w:p>
        </w:tc>
        <w:tc>
          <w:tcPr>
            <w:tcW w:w="360" w:type="dxa"/>
          </w:tcPr>
          <w:p w14:paraId="5F603C4F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50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51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52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59" w14:textId="77777777" w:rsidTr="00CC70A5">
        <w:tc>
          <w:tcPr>
            <w:tcW w:w="5490" w:type="dxa"/>
          </w:tcPr>
          <w:p w14:paraId="5F603C54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Je li naveden oblik na koji će se voditi navedene evidencije obuke?</w:t>
            </w:r>
          </w:p>
        </w:tc>
        <w:tc>
          <w:tcPr>
            <w:tcW w:w="360" w:type="dxa"/>
          </w:tcPr>
          <w:p w14:paraId="5F603C55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56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57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58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66" w14:textId="77777777" w:rsidTr="00CC70A5">
        <w:tc>
          <w:tcPr>
            <w:tcW w:w="5490" w:type="dxa"/>
          </w:tcPr>
          <w:p w14:paraId="5F603C5A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Uključuju li metode obuke:</w:t>
            </w:r>
          </w:p>
          <w:p w14:paraId="5F603C5B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Orijentaciju za nove zaposlenike?</w:t>
            </w:r>
          </w:p>
          <w:p w14:paraId="5F603C5C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 xml:space="preserve">Formalni dio (strukturiranu postavu, dnevni red, </w:t>
            </w:r>
            <w:r w:rsidRPr="002B5B0E">
              <w:rPr>
                <w:rFonts w:ascii="Times New Roman" w:eastAsia="Times New Roman" w:hAnsi="Times New Roman" w:cs="Times New Roman"/>
                <w:lang w:bidi="hr-HR"/>
              </w:rPr>
              <w:lastRenderedPageBreak/>
              <w:t>korištene module)?</w:t>
            </w:r>
          </w:p>
          <w:p w14:paraId="5F603C5D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Neformalni dio (manje strukturirani dio, verbalni dio, razmjene na radnom mjestu)?</w:t>
            </w:r>
          </w:p>
          <w:p w14:paraId="5F603C5E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Slanje pisanog memoranduma i e-</w:t>
            </w:r>
            <w:proofErr w:type="spellStart"/>
            <w:r w:rsidRPr="002B5B0E">
              <w:rPr>
                <w:rFonts w:ascii="Times New Roman" w:eastAsia="Times New Roman" w:hAnsi="Times New Roman" w:cs="Times New Roman"/>
                <w:lang w:bidi="hr-HR"/>
              </w:rPr>
              <w:t>mailova</w:t>
            </w:r>
            <w:proofErr w:type="spellEnd"/>
            <w:r w:rsidRPr="002B5B0E">
              <w:rPr>
                <w:rFonts w:ascii="Times New Roman" w:eastAsia="Times New Roman" w:hAnsi="Times New Roman" w:cs="Times New Roman"/>
                <w:lang w:bidi="hr-HR"/>
              </w:rPr>
              <w:t xml:space="preserve"> malom broju zaposlenika (obično upute specifične za grupu)?</w:t>
            </w:r>
          </w:p>
          <w:p w14:paraId="5F603C5F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Zakazane tečajeve za obnovu znanja i ažurirana predavanja?</w:t>
            </w:r>
          </w:p>
          <w:p w14:paraId="5F603C60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Operativne uredske priručnike?</w:t>
            </w:r>
          </w:p>
          <w:p w14:paraId="5F603C61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Rezervnu obuku za zaposlenike?</w:t>
            </w:r>
          </w:p>
        </w:tc>
        <w:tc>
          <w:tcPr>
            <w:tcW w:w="360" w:type="dxa"/>
          </w:tcPr>
          <w:p w14:paraId="5F603C62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63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64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65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7C" w14:textId="77777777" w:rsidTr="00CC70A5">
        <w:tc>
          <w:tcPr>
            <w:tcW w:w="5490" w:type="dxa"/>
          </w:tcPr>
          <w:p w14:paraId="5F603C67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Uključuje li sadržaj materijala za obuku:</w:t>
            </w:r>
          </w:p>
          <w:p w14:paraId="5F603C68" w14:textId="77777777" w:rsidR="0029567B" w:rsidRPr="002B5B0E" w:rsidRDefault="00FE6E6F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Organizacijsku strukturu odjela i funkcija koje se odnose na usklađenost strateške kontrole trgovine?</w:t>
            </w:r>
          </w:p>
          <w:p w14:paraId="5F603C69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Poruku o obvezi uprave - Izjavu o politici</w:t>
            </w:r>
          </w:p>
          <w:p w14:paraId="5F603C6A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Ulogu glavnog službenika za usklađenost i ključnih službenika za usklađenost?</w:t>
            </w:r>
          </w:p>
          <w:p w14:paraId="5F603C6B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Regulatorne zahtjeve za ponovni izvoz?</w:t>
            </w:r>
          </w:p>
          <w:p w14:paraId="5F603C6C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Operativne postupke PUU-a?</w:t>
            </w:r>
          </w:p>
          <w:p w14:paraId="5F603C6D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Svrhu i opseg strateške kontrole trgovine?</w:t>
            </w:r>
          </w:p>
          <w:p w14:paraId="5F603C6E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Dozvole i uvjete / Iznimke dozvola i parametre?</w:t>
            </w:r>
          </w:p>
          <w:p w14:paraId="5F603C6F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Regulatorne promjene i nove zahtjeve?</w:t>
            </w:r>
          </w:p>
          <w:p w14:paraId="5F603C70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Ograničenja odredišta?</w:t>
            </w:r>
          </w:p>
          <w:p w14:paraId="5F603C71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Ograničenja robe?</w:t>
            </w:r>
          </w:p>
          <w:p w14:paraId="5F603C72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Zabrane krajnje uporabe i krajnjeg korisnika?</w:t>
            </w:r>
          </w:p>
          <w:p w14:paraId="5F603C73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Kako napraviti i dokumentirati zaslone i kontrolne liste?</w:t>
            </w:r>
          </w:p>
          <w:p w14:paraId="5F603C74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Razne tijekove procesa za svaki element?</w:t>
            </w:r>
          </w:p>
          <w:p w14:paraId="5F603C75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Nove postupke preispitivanja kupaca?</w:t>
            </w:r>
          </w:p>
          <w:p w14:paraId="5F603C76" w14:textId="77777777" w:rsidR="0029567B" w:rsidRPr="002B5B0E" w:rsidRDefault="0029567B" w:rsidP="00295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5B0E">
              <w:rPr>
                <w:rFonts w:ascii="Times New Roman" w:eastAsia="Times New Roman" w:hAnsi="Times New Roman" w:cs="Times New Roman"/>
                <w:lang w:bidi="hr-HR"/>
              </w:rPr>
              <w:t>Identifikaciju i opis nesukladnosti?</w:t>
            </w:r>
          </w:p>
          <w:p w14:paraId="5F603C77" w14:textId="77777777" w:rsidR="0029567B" w:rsidRPr="002B5B0E" w:rsidRDefault="0029567B" w:rsidP="00CC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F603C78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79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</w:tcPr>
          <w:p w14:paraId="5F603C7A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</w:tcPr>
          <w:p w14:paraId="5F603C7B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82" w14:textId="77777777" w:rsidTr="00CC70A5">
        <w:tc>
          <w:tcPr>
            <w:tcW w:w="5490" w:type="dxa"/>
            <w:shd w:val="clear" w:color="auto" w:fill="000000" w:themeFill="text1"/>
          </w:tcPr>
          <w:p w14:paraId="5F603C7D" w14:textId="77777777" w:rsidR="0029567B" w:rsidRPr="002B5B0E" w:rsidRDefault="0029567B" w:rsidP="00CC70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F603C7E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F603C7F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F603C80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  <w:shd w:val="clear" w:color="auto" w:fill="000000" w:themeFill="text1"/>
          </w:tcPr>
          <w:p w14:paraId="5F603C81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  <w:tr w:rsidR="0029567B" w:rsidRPr="002B5B0E" w14:paraId="5F603C89" w14:textId="77777777" w:rsidTr="00CC70A5">
        <w:trPr>
          <w:trHeight w:val="2393"/>
        </w:trPr>
        <w:tc>
          <w:tcPr>
            <w:tcW w:w="5490" w:type="dxa"/>
            <w:shd w:val="clear" w:color="auto" w:fill="F2F2F2" w:themeFill="background1" w:themeFillShade="F2"/>
          </w:tcPr>
          <w:p w14:paraId="5F603C83" w14:textId="77777777" w:rsidR="00FE6E6F" w:rsidRPr="002B5B0E" w:rsidRDefault="00FE6E6F" w:rsidP="00CC70A5">
            <w:pPr>
              <w:rPr>
                <w:rFonts w:ascii="Times New Roman" w:hAnsi="Times New Roman" w:cs="Times New Roman"/>
                <w:b/>
              </w:rPr>
            </w:pPr>
          </w:p>
          <w:p w14:paraId="5F603C84" w14:textId="77777777" w:rsidR="0029567B" w:rsidRPr="002B5B0E" w:rsidRDefault="0029567B" w:rsidP="00CC70A5">
            <w:pPr>
              <w:rPr>
                <w:rFonts w:ascii="Times New Roman" w:hAnsi="Times New Roman" w:cs="Times New Roman"/>
                <w:b/>
              </w:rPr>
            </w:pPr>
            <w:r w:rsidRPr="002B5B0E">
              <w:rPr>
                <w:rFonts w:ascii="Times New Roman" w:eastAsia="Times New Roman" w:hAnsi="Times New Roman" w:cs="Times New Roman"/>
                <w:b/>
                <w:lang w:bidi="hr-HR"/>
              </w:rPr>
              <w:t>Utvrđeno je: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5F603C85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5F603C86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5F603C87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14:paraId="5F603C88" w14:textId="77777777" w:rsidR="0029567B" w:rsidRPr="002B5B0E" w:rsidRDefault="0029567B" w:rsidP="00CC70A5">
            <w:pPr>
              <w:rPr>
                <w:rFonts w:ascii="Arial Narrow" w:hAnsi="Arial Narrow" w:cs="Arial"/>
                <w:b/>
                <w:i/>
              </w:rPr>
            </w:pPr>
          </w:p>
        </w:tc>
      </w:tr>
    </w:tbl>
    <w:p w14:paraId="5F603C8A" w14:textId="77777777" w:rsidR="0029567B" w:rsidRPr="002B5B0E" w:rsidRDefault="0029567B" w:rsidP="0029567B">
      <w:pPr>
        <w:rPr>
          <w:rFonts w:ascii="Times New Roman" w:hAnsi="Times New Roman" w:cs="Times New Roman"/>
          <w:sz w:val="20"/>
          <w:szCs w:val="20"/>
        </w:rPr>
      </w:pPr>
    </w:p>
    <w:p w14:paraId="5F603C8D" w14:textId="77777777" w:rsidR="001A5F84" w:rsidRPr="002B5B0E" w:rsidRDefault="001A5F84" w:rsidP="003F587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A5F84" w:rsidRPr="002B5B0E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DDE07" w14:textId="77777777" w:rsidR="007420BC" w:rsidRDefault="007420BC" w:rsidP="003F587A">
      <w:pPr>
        <w:spacing w:after="0" w:line="240" w:lineRule="auto"/>
      </w:pPr>
      <w:r>
        <w:separator/>
      </w:r>
    </w:p>
  </w:endnote>
  <w:endnote w:type="continuationSeparator" w:id="0">
    <w:p w14:paraId="4E063F7A" w14:textId="77777777" w:rsidR="007420BC" w:rsidRDefault="007420BC" w:rsidP="003F587A">
      <w:pPr>
        <w:spacing w:after="0" w:line="240" w:lineRule="auto"/>
      </w:pPr>
      <w:r>
        <w:continuationSeparator/>
      </w:r>
    </w:p>
  </w:endnote>
  <w:endnote w:id="1">
    <w:p w14:paraId="5F603C94" w14:textId="77777777" w:rsidR="005D30B3" w:rsidRPr="005D30B3" w:rsidRDefault="005D30B3" w:rsidP="005D30B3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lang w:bidi="hr-HR"/>
        </w:rPr>
        <w:endnoteRef/>
      </w:r>
      <w:r>
        <w:rPr>
          <w:lang w:bidi="hr-H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bidi="hr-HR"/>
        </w:rPr>
        <w:t>Prilagođeno i izmijenjeno prema: “Smjernice za usklađenost: Kako izgraditi učinkovit priručnik za upravljanje izvozom i program usklađenosti“, Ministarstvo trgovine SAD-a, Odjel za industriju i sigurnost (BIS), Ured izvoznih usluga, Odsjek za upravljanje izvozom i usklađenost, studeni 2013., &lt;http://www.bis.doc.gov/index.php/forms-documents/doc_view/7-compliance-guidelines&gt;.</w:t>
      </w:r>
      <w:r>
        <w:rPr>
          <w:lang w:bidi="hr-H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699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03C92" w14:textId="1D4E396D" w:rsidR="003F587A" w:rsidRDefault="003F587A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DC24E5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5F603C93" w14:textId="77777777" w:rsidR="003F587A" w:rsidRDefault="003F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2F7E" w14:textId="77777777" w:rsidR="007420BC" w:rsidRDefault="007420BC" w:rsidP="003F587A">
      <w:pPr>
        <w:spacing w:after="0" w:line="240" w:lineRule="auto"/>
      </w:pPr>
      <w:r>
        <w:separator/>
      </w:r>
    </w:p>
  </w:footnote>
  <w:footnote w:type="continuationSeparator" w:id="0">
    <w:p w14:paraId="78CFB551" w14:textId="77777777" w:rsidR="007420BC" w:rsidRDefault="007420BC" w:rsidP="003F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29C3"/>
    <w:multiLevelType w:val="hybridMultilevel"/>
    <w:tmpl w:val="1848C4F4"/>
    <w:lvl w:ilvl="0" w:tplc="675A76AC">
      <w:start w:val="17"/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4F9"/>
    <w:rsid w:val="001A5F84"/>
    <w:rsid w:val="0029567B"/>
    <w:rsid w:val="002B5B0E"/>
    <w:rsid w:val="0033356F"/>
    <w:rsid w:val="0034115D"/>
    <w:rsid w:val="003F587A"/>
    <w:rsid w:val="004B0A67"/>
    <w:rsid w:val="00566B44"/>
    <w:rsid w:val="005C356A"/>
    <w:rsid w:val="005D30B3"/>
    <w:rsid w:val="006F3C10"/>
    <w:rsid w:val="007314F9"/>
    <w:rsid w:val="007420BC"/>
    <w:rsid w:val="00912C7D"/>
    <w:rsid w:val="00950AE9"/>
    <w:rsid w:val="0097792F"/>
    <w:rsid w:val="00D72C9E"/>
    <w:rsid w:val="00D8400C"/>
    <w:rsid w:val="00DC24E5"/>
    <w:rsid w:val="00F45EA9"/>
    <w:rsid w:val="00FC1D23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603BF3"/>
  <w15:docId w15:val="{8384D492-A05A-4346-82F3-7A99E202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7B"/>
    <w:pPr>
      <w:ind w:left="720"/>
      <w:contextualSpacing/>
    </w:pPr>
  </w:style>
  <w:style w:type="table" w:styleId="TableGrid">
    <w:name w:val="Table Grid"/>
    <w:basedOn w:val="TableNormal"/>
    <w:uiPriority w:val="59"/>
    <w:rsid w:val="0029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F58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87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87A"/>
  </w:style>
  <w:style w:type="paragraph" w:styleId="Footer">
    <w:name w:val="footer"/>
    <w:basedOn w:val="Normal"/>
    <w:link w:val="FooterChar"/>
    <w:uiPriority w:val="99"/>
    <w:unhideWhenUsed/>
    <w:rsid w:val="003F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87A"/>
  </w:style>
  <w:style w:type="paragraph" w:styleId="EndnoteText">
    <w:name w:val="endnote text"/>
    <w:basedOn w:val="Normal"/>
    <w:link w:val="EndnoteTextChar"/>
    <w:uiPriority w:val="99"/>
    <w:semiHidden/>
    <w:unhideWhenUsed/>
    <w:rsid w:val="005D30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0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3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3DB3777-BE82-41B3-A4E0-81BF445CD38C}"/>
</file>

<file path=customXml/itemProps2.xml><?xml version="1.0" encoding="utf-8"?>
<ds:datastoreItem xmlns:ds="http://schemas.openxmlformats.org/officeDocument/2006/customXml" ds:itemID="{1E5827E0-1C07-47B8-8728-2841EB8BCF73}"/>
</file>

<file path=customXml/itemProps3.xml><?xml version="1.0" encoding="utf-8"?>
<ds:datastoreItem xmlns:ds="http://schemas.openxmlformats.org/officeDocument/2006/customXml" ds:itemID="{3A485415-20E4-459A-8CA2-E0A45B209ECC}"/>
</file>

<file path=customXml/itemProps4.xml><?xml version="1.0" encoding="utf-8"?>
<ds:datastoreItem xmlns:ds="http://schemas.openxmlformats.org/officeDocument/2006/customXml" ds:itemID="{162FD440-4C29-6641-865D-29FA3522C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2717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Microsoft Office User</cp:lastModifiedBy>
  <cp:revision>9</cp:revision>
  <dcterms:created xsi:type="dcterms:W3CDTF">2016-07-01T14:41:00Z</dcterms:created>
  <dcterms:modified xsi:type="dcterms:W3CDTF">2019-10-28T23:34:00Z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